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AB" w:rsidRDefault="009B03AB" w:rsidP="009B03AB">
      <w:pPr>
        <w:pStyle w:val="a4"/>
        <w:shd w:val="clear" w:color="auto" w:fill="FFFFFF"/>
      </w:pPr>
      <w:proofErr w:type="spellStart"/>
      <w:r>
        <w:rPr>
          <w:color w:val="000000"/>
          <w:sz w:val="40"/>
          <w:szCs w:val="40"/>
        </w:rPr>
        <w:t>Шайтанова</w:t>
      </w:r>
      <w:proofErr w:type="spellEnd"/>
      <w:r>
        <w:rPr>
          <w:color w:val="000000"/>
          <w:sz w:val="40"/>
          <w:szCs w:val="40"/>
        </w:rPr>
        <w:t xml:space="preserve"> Л.В</w:t>
      </w:r>
      <w:r>
        <w:rPr>
          <w:color w:val="000000"/>
          <w:sz w:val="40"/>
          <w:szCs w:val="40"/>
        </w:rPr>
        <w:t xml:space="preserve">.– учитель </w:t>
      </w:r>
      <w:proofErr w:type="gramStart"/>
      <w:r>
        <w:rPr>
          <w:color w:val="000000"/>
          <w:sz w:val="40"/>
          <w:szCs w:val="40"/>
        </w:rPr>
        <w:t>ИЗО</w:t>
      </w:r>
      <w:proofErr w:type="gramEnd"/>
    </w:p>
    <w:p w:rsidR="009B03AB" w:rsidRDefault="009B03AB" w:rsidP="009B03AB">
      <w:pPr>
        <w:pStyle w:val="a4"/>
        <w:shd w:val="clear" w:color="auto" w:fill="FFFFFF"/>
        <w:jc w:val="center"/>
      </w:pPr>
      <w:r>
        <w:rPr>
          <w:b/>
          <w:bCs/>
          <w:color w:val="000000"/>
          <w:sz w:val="36"/>
          <w:szCs w:val="36"/>
          <w:u w:val="single"/>
        </w:rPr>
        <w:t>Тема самообразования:</w:t>
      </w:r>
    </w:p>
    <w:p w:rsidR="009B03AB" w:rsidRDefault="009B03AB" w:rsidP="009B03AB">
      <w:pPr>
        <w:pStyle w:val="a4"/>
        <w:shd w:val="clear" w:color="auto" w:fill="FFFFFF"/>
        <w:jc w:val="center"/>
      </w:pPr>
      <w:r>
        <w:rPr>
          <w:b/>
          <w:bCs/>
          <w:i/>
          <w:iCs/>
          <w:color w:val="000000"/>
          <w:sz w:val="36"/>
          <w:szCs w:val="36"/>
        </w:rPr>
        <w:t>«</w:t>
      </w:r>
      <w:r>
        <w:rPr>
          <w:b/>
          <w:bCs/>
          <w:i/>
          <w:iCs/>
          <w:color w:val="000000"/>
          <w:sz w:val="36"/>
          <w:szCs w:val="36"/>
        </w:rPr>
        <w:t>Формирование УУД на уроках изобразительного искусства на основе использования современных технологий обучения</w:t>
      </w:r>
      <w:r>
        <w:rPr>
          <w:b/>
          <w:bCs/>
          <w:i/>
          <w:iCs/>
          <w:color w:val="000000"/>
          <w:sz w:val="36"/>
          <w:szCs w:val="36"/>
        </w:rPr>
        <w:t>»</w:t>
      </w:r>
    </w:p>
    <w:p w:rsidR="009B03AB" w:rsidRPr="009B03AB" w:rsidRDefault="009B03AB" w:rsidP="009B03A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br/>
      </w:r>
      <w:r>
        <w:rPr>
          <w:sz w:val="28"/>
          <w:szCs w:val="28"/>
        </w:rPr>
        <w:t xml:space="preserve">        </w:t>
      </w:r>
      <w:r w:rsidRPr="009B03AB">
        <w:rPr>
          <w:sz w:val="28"/>
          <w:szCs w:val="28"/>
        </w:rPr>
        <w:t xml:space="preserve">Высокие темпы обновления научных знаний и технологий являются отличительной чертой современности. В связи с этим необходимо научить школьника самостоятельно обновлять свои знания и навыки, т.е. формировать умение учиться. Это означает умение учиться познавать мир, ставить проблемы, искать и находить новые решения; учиться сотрудничать с другими людьми.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учебное умение школьника характеризуется набором взаимосвязанных конкретных учебных действий, которые являются предпосылкой формирования культурологических умений как способности обучающегося самостоятельно организовывать учебно-познавательную деятельность, используя обобщенные способы действий; отражают способность школьника работать с практическими задачами (отвечать на вопрос «что делать»?)</w:t>
      </w:r>
      <w:proofErr w:type="gramStart"/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учебными задачами (отвечать на вопрос «как делать?) возникают в результате интеграции всех сформированных предметных действий. Итак, умение учиться </w:t>
      </w:r>
      <w:proofErr w:type="gramStart"/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умение использовать «набор» универсальных учебных действий. В ФГОС нового поколения определяет такие виды УУД, как познавательные, личностные, коммуникативные, регулятивные.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изобразительного искусства в основной школе направлено на формирование УУД через разные виды художественной деятельности: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1.Рисование с натуры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Регулятивные: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последовательность действий на уроке;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-учиться высказывать своё предположение (версию), описывать на основе работы с иллюстрацией, картиной; -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работать по предложенному учителем (или составленному самостоятельно) плану, схеме, инструкции;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-учиться отличать </w:t>
      </w:r>
      <w:proofErr w:type="gramStart"/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выполненное задание от неверного, корректно исправлять недочеты и ошибки;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-учиться выделять и осознавать то, что уже усвоено и что ещё подлежит усвоению.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Познавательные: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-отличать новое от уже </w:t>
      </w:r>
      <w:proofErr w:type="gramStart"/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известного</w:t>
      </w:r>
      <w:proofErr w:type="gramEnd"/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-добывать новые знания, используя свой жизненный опыт и информацию, полученную на уроке;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-контролировать и оценивать процесс и результат деятельности;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–создавать самостоятельно алгоритмы деятельности при решении проблем творческого и поискового характера;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–составлять целое из частей, в том числе самостоятельное достраивание с восполнением недостающих компонентов;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>–анализировать объекты с целью выделения признаков;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-находить наиболее эффективные способы решения задач в зависимости от конкретных условий.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Коммуникативные: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>-слушать и понимать речь других;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-учиться с достаточной полнотой и точностью выражать свои мысли в соответствии с задачами и условиями коммуникации;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-доносить свою позицию до других: оформлять свою мысль посредством рисунка. </w:t>
      </w:r>
      <w:r w:rsidRPr="009B0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2.Рисование на темы</w:t>
      </w: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Регулятивные: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-определять и формулировать цель деятельности на уроке с помощью учителя;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-определять последовательность действий на уроке;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-учиться высказывать своё предположение (версию),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описывать на основе работы с иллюстрацией, картиной;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-учиться выделять и осознавать то, что уже усвоено и что ещё подлежит усвоению.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Познавательные: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-ориентироваться в своей системе знаний: отличать новое от уже известного с помощью учителя или самостоятельно;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-добывать новые знания, используя свой жизненный опыт и информацию, полученную на уроке;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-преобразовывать информацию из одной формы в другую: составлять рассказы по картине, иллюстрации, схеме;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>–выстраивать осознанное и произвольное речевое высказывание в устной форме;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-контролировать и оценивать процесс и результат деятельности;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–создавать самостоятельно алгоритмы деятельности при решении проблем творческого и поискового характера;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>–составлять целое из частей, в том числе самостоятельное достраивание с восполнением недостающих компонентов;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3.Декоративно </w:t>
      </w:r>
      <w:proofErr w:type="gramStart"/>
      <w:r w:rsidRPr="009B0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–п</w:t>
      </w:r>
      <w:proofErr w:type="gramEnd"/>
      <w:r w:rsidRPr="009B0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рикладная деятельность.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Регулятивные: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-определять и формулировать цель деятельности на уроке с помощью учителя или самостоятельно;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последовательность действий на уроке;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-учиться высказывать своё предположение, описывать на основе работы с иллюстрацией, картиной;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-учиться работать по предложенному учителем плану, схеме, инструкции;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-учиться отличать верно, выполненное задание от неверного, корректно исправлять недочеты и ошибки;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-учиться выделять и осознавать то, что уже усвоено и что ещё подлежит усвоению.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Познавательные: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-ориентироваться в своей системе знаний: отличать новое от уже известного с помощью учителя или самостоятельно;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-добывать новые знания, используя свой жизненный опыт и информацию, полученную на уроке.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-контролировать и оценивать процесс и результат деятельности; –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ставить и формулировать проблему, самостоятельно создавать алгоритм деятельности при решении проблем творческого и поискового характера.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>–анализировать объекты с целью выделения признаков;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–составлять целое из частей, в том числе самостоятельно достраивать с восполнением недостающих компонентов;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–выбор наиболее эффективных способов решения задач в зависимости от конкретных условий.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Коммуникативные:-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доносить свою позицию до других: оформлять свою мысль посредством рисунка;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-слушать и понимать речь других;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4.Наблюдение за видимым миром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Регулятивные:</w:t>
      </w: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пределять и формулировать цель деятельности на уроке с помощью учителя или самостоятельно;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высказывать своё предположение, описывать на основе наблюдений за миром природы;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Познавательные: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-перерабатывать полученную информацию: делать выводы в результате совместной работы всего класса и ученика в отдельности;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-анализировать объекты с целью выделения признаков.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Коммуникативные: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-слушать и понимать речь других;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-совместно договариваться о правилах общения и поведения на уроке и следовать им; 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-учиться с достаточной полнотой и точностью выражать свои мысли в соответствии с задачами и условиями коммуникации.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предмета "Изобразительное искусство" в школе, я использую различные интерактивные методы с точки зрения формирования УУД: метод проектов, исследовательский метод, дискуссии, игра, коллективно-творческие дела (КТД), информационно-компьютерные технологии (ИКТ), здоровье-сберегающие технологии и др.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9B0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проектов</w:t>
      </w: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рассматривать как одну из личностно </w:t>
      </w:r>
      <w:proofErr w:type="gramStart"/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риентированных развивающих технологий. В основу этой технологии положена идея развития познавательных навыков учащихся, творческой инициативы, умения самостоятельно мыслить, находить и решать проблемы, ориентироваться в информационном пространстве, умения прогнозировать и оценивать результаты собственной деятельности. </w:t>
      </w:r>
      <w:proofErr w:type="gramStart"/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 ориентирован на самостоятельную деятельность обучающихся: индивидуальную, парную, групповую.</w:t>
      </w:r>
      <w:proofErr w:type="gramEnd"/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деятельность предполагает подготовку докладов, рефератов, проведение исследований, создание видеофильмов, альбомов, плакатов, статей в газете, инструкций, театральных инсценировок, игр (спортивная, деловая), </w:t>
      </w:r>
      <w:proofErr w:type="spellStart"/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-сайтов и др. В процессе выполнения проекта обучающиеся используют учебную, учебно-методическую, научную, справочную литературу, цифровые образовательные ресурсы (ЦОР).</w:t>
      </w:r>
      <w:proofErr w:type="gramEnd"/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выполнения проекта учащийся оказывается вовлеченным в активный познавательный творческий процесс; при этом происходит как закрепление имеющихся знаний, так и получение новых. Кроме того, формируются исследовательские (поисковые), коммуникативные, организационно-управленческие, рефлексивные умения и навыки работы в команде. </w:t>
      </w:r>
      <w:proofErr w:type="gramStart"/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пропал интерес к проектной деятельности, задания нужно выбирать </w:t>
      </w:r>
      <w:proofErr w:type="spellStart"/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опираясь на знания ребят, на их возрастные особенности, использовать </w:t>
      </w:r>
      <w:proofErr w:type="spellStart"/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межпредметную</w:t>
      </w:r>
      <w:proofErr w:type="spellEnd"/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интеграцию не только по содержанию, но и по выполнению практических заданий (примеры проектов:</w:t>
      </w:r>
      <w:proofErr w:type="gramEnd"/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>"Женский образ в искусстве", "Образ моря в искусстве", "История одного предмета: печь, сундук, кукла, утюг и др.")</w:t>
      </w:r>
      <w:proofErr w:type="gramEnd"/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</w:t>
      </w:r>
      <w:r w:rsidRPr="009B0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Исследовательский метод</w:t>
      </w: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на развитие активности, ответственности и самостоятельности в принятии решений. </w:t>
      </w:r>
      <w:proofErr w:type="gramStart"/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форма проведения занятий с применением элементов проблемного обучения предполагает следующую деятельность обучающихся: ознакомление с областью и содержанием предметного исследования; формулировка целей и задач исследования; сбор данных об изучаемом объекте (явлении, процессе); проведение исследования (теоретического или экспериментального) - выделение изучаемых факторов, выдвижение гипотезы, моделирование и проведение эксперимента; объяснение полученных данных; формулировка выводов, оформление результатов работы.</w:t>
      </w:r>
      <w:proofErr w:type="gramEnd"/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 позволяет сформировать такие учебные действия, как умения творческой работы, самостоятельность при принятии решений, развитие наблюдательности, воображения, умения нестандартно мыслить, выражать и отстаивать свою или групповую точку зрения (примеры проектов:</w:t>
      </w:r>
      <w:proofErr w:type="gramEnd"/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>"Нужно ли современному человеку искусство?", "Образ героев - защитников в искусстве").</w:t>
      </w:r>
      <w:proofErr w:type="gramEnd"/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9B0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Дискуссии</w:t>
      </w: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собой такую форму познавательной деятельности, в которой учащиеся упорядоченно и целенаправленно обмениваются своими мнениями, идеями по обсуждаемой проблеме. Содержание докладов может быть связано с изучаемым материалом или выходить за рамки программы, в том числе иметь профессиональную направленность. Во время дискуссии формируются следующие УУД: коммуникативные (умения общаться, формулировать и задавать вопросы, отстаивать свою точку зрения, уважение и принятие собеседника и др.), способности к анализу и синтезу, брать на себя ответственность, выявлять проблемы и решать их, умения отстаивать свою точку зрения, т.е. навыки социального общения и др.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9B0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средство интерактивного обучения способствует появлению непроизвольного интереса к познанию основ изобразительного искусства. Использование разных типов игр, вызывает формирование положительной мотивации изучения данного предмета. Игра стимулирует активное участие ребят в учебном процессе и вовлекает даже наиболее пассивных. В результате игры формируются коммуникативные умения, способности применять приобретенные знания в различных областях, умения решать проблемы, толерантность, ответственность.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9B0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Коллективно-творческие дела (КТД)</w:t>
      </w: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позволяет интенсивно накапливать положительный опыт в решении коммуникативных и регулятивных задач: здесь важно умение вести диалог, отстаивать свою точку зрения, считаться с мнением партнёра, ориентироваться на конечный результат, причём не индивидуальный, а общий. Можно предложить ученикам парные задания (например, "Праздник цветения сакуры", "Олимпийские игры Древней Греции" и др.), где универсальным учебным действием служат коммуникативные действия, которые должны обеспечивать возможности сотрудничества учеников: умение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 и уметь договариваться. Дети учатся слушать и слышать других, критически анализировать и оценивать свою и чужую точки зрения, аргументировать своё мнение, признавать свои ошибки или доказывать свою правоту, находить в предположениях "рациональные зёрна", используя их, строить решения.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9B0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Информационно-компьютерные технологии (ИКТ)</w:t>
      </w: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 много возможностей для творчества учителя. </w:t>
      </w:r>
    </w:p>
    <w:p w:rsid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Учащиеся могут составлять свои </w:t>
      </w:r>
      <w:r w:rsidRPr="009B0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презентации</w:t>
      </w: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осуществлять образовательные проекты, создавая тем самым многочисленные варианты работы, которые помогут разнообразить уроки искусства. Это могут быть небольшие </w:t>
      </w:r>
      <w:proofErr w:type="spellStart"/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-странички, слайд-шоу и мультимедиа презентации по творчеству художника, а также тесты-опросники по различным темам.</w:t>
      </w:r>
    </w:p>
    <w:p w:rsidR="009B03AB" w:rsidRPr="009B03AB" w:rsidRDefault="009B03AB" w:rsidP="009B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B03AB">
        <w:rPr>
          <w:rFonts w:ascii="Times New Roman" w:hAnsi="Times New Roman" w:cs="Times New Roman"/>
          <w:color w:val="000000"/>
          <w:sz w:val="28"/>
          <w:szCs w:val="28"/>
        </w:rPr>
        <w:t>На своих уроках я применяю такие личностно-ориентированные методы, как метод диалога, когда учитель и ученик – собеседники;</w:t>
      </w:r>
      <w:r w:rsidRPr="009B03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B03AB">
        <w:rPr>
          <w:rFonts w:ascii="Times New Roman" w:hAnsi="Times New Roman" w:cs="Times New Roman"/>
          <w:color w:val="000000"/>
          <w:sz w:val="28"/>
          <w:szCs w:val="28"/>
        </w:rPr>
        <w:t>метод сравнений и ассоциаций</w:t>
      </w:r>
      <w:r w:rsidRPr="009B03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, </w:t>
      </w:r>
      <w:r w:rsidRPr="009B03AB">
        <w:rPr>
          <w:rFonts w:ascii="Times New Roman" w:hAnsi="Times New Roman" w:cs="Times New Roman"/>
          <w:color w:val="000000"/>
          <w:sz w:val="28"/>
          <w:szCs w:val="28"/>
        </w:rPr>
        <w:t>когда каждый ученик может высказать свою ассоциацию по данной ситуации; придумывание образа или ситуаций;  индивидуальная работа.</w:t>
      </w:r>
    </w:p>
    <w:p w:rsidR="009B03AB" w:rsidRPr="009B03AB" w:rsidRDefault="009B03AB" w:rsidP="009B03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Pr="009B03AB">
        <w:rPr>
          <w:color w:val="000000"/>
          <w:sz w:val="28"/>
          <w:szCs w:val="28"/>
        </w:rPr>
        <w:t>Таким образом, применение в моей педагогической практике всех вышеизложенных образовательных технологий, позволят выявить и развить у учащихся художественные способности, умения по выполнению оригинальных творческих заданий, а также воспитывать творческое отношение к любой деятельности.</w:t>
      </w:r>
    </w:p>
    <w:p w:rsidR="009B03AB" w:rsidRPr="009B03AB" w:rsidRDefault="009B03AB" w:rsidP="009B0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Инновационная педагогика требует переосмысления всего педагогического процесса,  как обучения, так и воспитания, взгляда на ученика как на субъект деятельности.</w:t>
      </w:r>
    </w:p>
    <w:p w:rsidR="009B03AB" w:rsidRPr="009B03AB" w:rsidRDefault="009B03AB" w:rsidP="009B03A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61447" w:rsidRDefault="00C61447"/>
    <w:sectPr w:rsidR="00C61447" w:rsidSect="009B0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E4903"/>
    <w:multiLevelType w:val="multilevel"/>
    <w:tmpl w:val="555043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4B955B19"/>
    <w:multiLevelType w:val="hybridMultilevel"/>
    <w:tmpl w:val="27F0A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6771C"/>
    <w:multiLevelType w:val="multilevel"/>
    <w:tmpl w:val="72165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401485"/>
    <w:multiLevelType w:val="hybridMultilevel"/>
    <w:tmpl w:val="1FCE97DE"/>
    <w:lvl w:ilvl="0" w:tplc="6B1EF3EE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3E"/>
    <w:rsid w:val="009B03AB"/>
    <w:rsid w:val="00C61447"/>
    <w:rsid w:val="00EB1F3E"/>
    <w:rsid w:val="00EC7EDA"/>
    <w:rsid w:val="00F332D4"/>
    <w:rsid w:val="00F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0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B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0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B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2018-03-22T20:47:00Z</dcterms:created>
  <dcterms:modified xsi:type="dcterms:W3CDTF">2018-03-22T21:08:00Z</dcterms:modified>
</cp:coreProperties>
</file>